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ITENS OBRIGATÓRIOS QUE DEVEM CONTER NO TCLE DO RESPONSÁVEL LEGAL DO MENOR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(Conforme Resoluções n° 466/2012 e 510/2016)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a) A linguagem do TCLE deve ser clara e acessível para o responsável </w:t>
      </w:r>
      <w:r>
        <w:rPr>
          <w:rFonts w:cs="Times New Roman" w:ascii="Times New Roman" w:hAnsi="Times New Roman"/>
          <w:sz w:val="24"/>
          <w:szCs w:val="24"/>
        </w:rPr>
        <w:t>legal</w:t>
      </w:r>
      <w:r>
        <w:rPr>
          <w:rFonts w:cs="Times New Roman" w:ascii="Times New Roman" w:hAnsi="Times New Roman"/>
          <w:sz w:val="24"/>
          <w:szCs w:val="24"/>
        </w:rPr>
        <w:t xml:space="preserve"> do menor;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b) Forma de convite para o menor participante da pesquisa: </w:t>
      </w:r>
      <w:r>
        <w:rPr>
          <w:rFonts w:cs="Times New Roman" w:ascii="Times New Roman" w:hAnsi="Times New Roman"/>
          <w:color w:val="FF0000"/>
          <w:sz w:val="24"/>
          <w:szCs w:val="24"/>
        </w:rPr>
        <w:t>Exemplo: “O menor sob a sua responsabilidade está sendo convidado […]”, pois quem participará da pesquisa é o menor e não o responsável legal.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Justificativa, objetivos e os procedimentos metodológicos da pesquisa;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d) </w:t>
      </w:r>
      <w:r>
        <w:rPr>
          <w:rFonts w:cs="Times New Roman" w:ascii="Times New Roman" w:hAnsi="Times New Roman"/>
          <w:sz w:val="24"/>
          <w:szCs w:val="24"/>
          <w:lang w:eastAsia="ar-SA"/>
        </w:rPr>
        <w:t>Explicitação dos possíveis desconfortos e riscos decorrentes da participação do menor na pesquisa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Formas de evitar/reduzir esses possíveis desconfortos e riscos;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f) Benefícios esperados da participação do menor na pesquisa;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g) Esclarecimento sobre as formas de acompanhamento e assistência a que terão direito o menor participante da pesquisa;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h) Garantia de sigilo e privacidade ao menor participante da pesquisa;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i) </w:t>
      </w:r>
      <w:r>
        <w:rPr>
          <w:rFonts w:cs="Times New Roman" w:ascii="Times New Roman" w:hAnsi="Times New Roman"/>
          <w:sz w:val="24"/>
          <w:szCs w:val="24"/>
          <w:lang w:eastAsia="ar-SA"/>
        </w:rPr>
        <w:t>Explicitação da garantia de ressarcimento caso o menor participante tenha alguma despesa (alimentação, transporte, outros) na pesquisa;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j) </w:t>
      </w:r>
      <w:r>
        <w:rPr>
          <w:rFonts w:cs="Times New Roman" w:ascii="Times New Roman" w:hAnsi="Times New Roman"/>
          <w:sz w:val="24"/>
          <w:szCs w:val="24"/>
          <w:lang w:eastAsia="ar-SA"/>
        </w:rPr>
        <w:t>Garantia de indenização diante de eventuais danos (riscos) decorrentes da pesquisa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k) Endereço institucional, e-mail e contato telefônico dos responsáveis pela pesquisa;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l) Endereço, e-mail e contato telefônico do CEP/IFTO caso o responsável </w:t>
      </w:r>
      <w:r>
        <w:rPr>
          <w:rFonts w:cs="Times New Roman" w:ascii="Times New Roman" w:hAnsi="Times New Roman"/>
          <w:sz w:val="24"/>
          <w:szCs w:val="24"/>
        </w:rPr>
        <w:t xml:space="preserve">legal </w:t>
      </w:r>
      <w:r>
        <w:rPr>
          <w:rFonts w:cs="Times New Roman" w:ascii="Times New Roman" w:hAnsi="Times New Roman"/>
          <w:sz w:val="24"/>
          <w:szCs w:val="24"/>
        </w:rPr>
        <w:t>pelo menor tenha dúvida sobre a ética da pesquisa;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m) Garantia do recebimento de uma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via</w:t>
      </w:r>
      <w:r>
        <w:rPr>
          <w:rFonts w:cs="Times New Roman" w:ascii="Times New Roman" w:hAnsi="Times New Roman"/>
          <w:sz w:val="24"/>
          <w:szCs w:val="24"/>
        </w:rPr>
        <w:t xml:space="preserve"> do TCLE;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n) Liberdade do responsável </w:t>
      </w:r>
      <w:r>
        <w:rPr>
          <w:rFonts w:cs="Times New Roman" w:ascii="Times New Roman" w:hAnsi="Times New Roman"/>
          <w:sz w:val="24"/>
          <w:szCs w:val="24"/>
        </w:rPr>
        <w:t xml:space="preserve">legal </w:t>
      </w:r>
      <w:r>
        <w:rPr>
          <w:rFonts w:cs="Times New Roman" w:ascii="Times New Roman" w:hAnsi="Times New Roman"/>
          <w:sz w:val="24"/>
          <w:szCs w:val="24"/>
        </w:rPr>
        <w:t xml:space="preserve">do menor recusar-se ou retirar o consentimento sem penalização;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o) A informação de que o responsável </w:t>
      </w:r>
      <w:r>
        <w:rPr>
          <w:rFonts w:cs="Times New Roman" w:ascii="Times New Roman" w:hAnsi="Times New Roman"/>
          <w:sz w:val="24"/>
          <w:szCs w:val="24"/>
        </w:rPr>
        <w:t xml:space="preserve">legal </w:t>
      </w:r>
      <w:r>
        <w:rPr>
          <w:rFonts w:cs="Times New Roman" w:ascii="Times New Roman" w:hAnsi="Times New Roman"/>
          <w:sz w:val="24"/>
          <w:szCs w:val="24"/>
        </w:rPr>
        <w:t>pelo menor terá acesso ao registro do consentimento sempre que solicitado;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p) Garantia do acesso aos resultados da pesquisa.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Lucida Sans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</TotalTime>
  <Application>LibreOffice/7.4.3.2$Windows_X86_64 LibreOffice_project/1048a8393ae2eeec98dff31b5c133c5f1d08b890</Application>
  <AppVersion>15.0000</AppVersion>
  <Pages>1</Pages>
  <Words>250</Words>
  <Characters>1407</Characters>
  <CharactersWithSpaces>1641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2021-11-09T15:15:00Z</dcterms:created>
  <dc:creator>danielanoleto@hotmail.com.br</dc:creator>
  <dc:description/>
  <dc:language>pt-BR</dc:language>
  <cp:lastModifiedBy/>
  <dcterms:modified xsi:type="dcterms:W3CDTF">2024-07-12T11:21:19Z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